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2A" w:rsidRPr="0080182A" w:rsidRDefault="0080182A" w:rsidP="0080182A">
      <w:pPr>
        <w:shd w:val="clear" w:color="auto" w:fill="FFFFFF"/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br/>
        <w:t>Отзыв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                об </w:t>
      </w:r>
      <w:proofErr w:type="gramStart"/>
      <w:r w:rsidRPr="008018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открытом </w:t>
      </w:r>
      <w:r w:rsidRPr="0080182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 </w:t>
      </w:r>
      <w:r w:rsidRPr="008018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занятии</w:t>
      </w:r>
      <w:proofErr w:type="gramEnd"/>
      <w:r w:rsidRPr="008018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 по развитию речи </w:t>
      </w:r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МК</w:t>
      </w:r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>ЦРРдет.сад</w:t>
      </w:r>
      <w:proofErr w:type="spellEnd"/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№12»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692510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Халитова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З.А</w:t>
      </w:r>
      <w:bookmarkStart w:id="0" w:name="_GoBack"/>
      <w:bookmarkEnd w:id="0"/>
      <w:r w:rsidR="00DD44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0182A" w:rsidRPr="008018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МК</w:t>
      </w:r>
      <w:r w:rsidR="0080182A"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Дет.сал12</w:t>
      </w:r>
      <w:proofErr w:type="gramStart"/>
      <w:r w:rsidR="000D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0182A"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2B7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14.10</w:t>
      </w:r>
      <w:r w:rsidR="000D480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.201</w:t>
      </w:r>
      <w:r w:rsidR="00266AF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6</w:t>
      </w:r>
      <w:r w:rsidR="0080182A" w:rsidRPr="0080182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г.</w:t>
      </w:r>
      <w:proofErr w:type="gramEnd"/>
      <w:r w:rsidR="0080182A" w:rsidRPr="0080182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присутствовала при проведении открытого за</w:t>
      </w:r>
      <w:r w:rsidR="000D480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нятия по развитию речи в старшей</w:t>
      </w:r>
      <w:r w:rsidR="009E31FB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группе воспитателя Гаджиева А.И</w:t>
      </w:r>
      <w:r w:rsidR="0080182A"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82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Тема </w:t>
      </w:r>
      <w:r w:rsidR="009E31FB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 НОД</w:t>
      </w:r>
      <w:proofErr w:type="gramEnd"/>
      <w:r w:rsidR="009E31FB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>: « Путешествие в сказки</w:t>
      </w:r>
      <w:r w:rsidRPr="0080182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>»</w:t>
      </w:r>
    </w:p>
    <w:p w:rsidR="0080182A" w:rsidRPr="0080182A" w:rsidRDefault="009E31FB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>Место проведения: МКДОУ № 12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i/>
          <w:iCs/>
          <w:spacing w:val="8"/>
          <w:sz w:val="28"/>
          <w:szCs w:val="28"/>
          <w:lang w:eastAsia="ru-RU"/>
        </w:rPr>
        <w:t xml:space="preserve">Подготовка к </w:t>
      </w:r>
      <w:r w:rsidR="009E31FB">
        <w:rPr>
          <w:rFonts w:ascii="Times New Roman" w:eastAsia="Times New Roman" w:hAnsi="Times New Roman" w:cs="Times New Roman"/>
          <w:b/>
          <w:bCs/>
          <w:i/>
          <w:iCs/>
          <w:spacing w:val="8"/>
          <w:sz w:val="28"/>
          <w:szCs w:val="28"/>
          <w:lang w:eastAsia="ru-RU"/>
        </w:rPr>
        <w:t>Н</w:t>
      </w:r>
      <w:r w:rsidRPr="0080182A">
        <w:rPr>
          <w:rFonts w:ascii="Times New Roman" w:eastAsia="Times New Roman" w:hAnsi="Times New Roman" w:cs="Times New Roman"/>
          <w:b/>
          <w:bCs/>
          <w:i/>
          <w:iCs/>
          <w:spacing w:val="8"/>
          <w:sz w:val="28"/>
          <w:szCs w:val="28"/>
          <w:lang w:eastAsia="ru-RU"/>
        </w:rPr>
        <w:t>ОД:</w:t>
      </w:r>
      <w:r w:rsidRPr="0080182A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 </w:t>
      </w:r>
      <w:r w:rsidRPr="0080182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соответствии с содержанием </w:t>
      </w:r>
      <w:r w:rsidR="009E31F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</w:t>
      </w:r>
      <w:r w:rsidRPr="0080182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ОД был подобран</w:t>
      </w:r>
      <w:r w:rsidR="009E31F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80182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демонстрацио</w:t>
      </w:r>
      <w:r w:rsidR="00DD44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нный материал</w:t>
      </w:r>
      <w:r w:rsidR="009E31F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Pr="0080182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Воспитателем проводилась подготовительная работа в виде чтения и рассказывания русских народных сказок, рассматривания иллюстраций, бесед. Большое количество демонстрационного материала рационально использовалось в течение всей образовательной деятельности.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  <w:lang w:eastAsia="ru-RU"/>
        </w:rPr>
        <w:t xml:space="preserve">Проведение </w:t>
      </w:r>
      <w:r w:rsidR="009E31FB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  <w:lang w:eastAsia="ru-RU"/>
        </w:rPr>
        <w:t>Н</w:t>
      </w:r>
      <w:r w:rsidRPr="0080182A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  <w:lang w:eastAsia="ru-RU"/>
        </w:rPr>
        <w:t>ОД:</w:t>
      </w:r>
      <w:r w:rsidRPr="0080182A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 </w:t>
      </w:r>
      <w:r w:rsidRPr="0080182A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занятие построено методически верно. Четко</w:t>
      </w:r>
      <w:r w:rsidR="009E31F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018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прослеживалась тема и задачи: развивающие, образовательные и </w:t>
      </w:r>
      <w:proofErr w:type="gramStart"/>
      <w:r w:rsidRPr="008018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воспитательные</w:t>
      </w:r>
      <w:r w:rsidR="009E31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018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организованны воспитателем с помощью игровой ситуации). Речь 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педагога прав</w:t>
      </w:r>
      <w:r w:rsidR="00A862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ильная, четкая, доступная. </w:t>
      </w:r>
      <w:proofErr w:type="spellStart"/>
      <w:r w:rsidR="00A862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Алкмена</w:t>
      </w:r>
      <w:proofErr w:type="spellEnd"/>
      <w:r w:rsidR="00A862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A862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Ибрагимовна</w:t>
      </w:r>
      <w:proofErr w:type="spellEnd"/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Pr="0080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создала проблемную ситуацию, что позволило в дальнейшем мотивировать детей к последующему вовлечению в образовательную деятельность.</w:t>
      </w:r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средствам применения </w:t>
      </w:r>
      <w:proofErr w:type="spellStart"/>
      <w:r w:rsidRPr="0080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здоровьесберегающей</w:t>
      </w:r>
      <w:proofErr w:type="spellEnd"/>
      <w:r w:rsidRPr="0080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(дина</w:t>
      </w:r>
      <w:r w:rsidR="00C86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мические паузы, дыхательные упражнения</w:t>
      </w:r>
      <w:r w:rsidRPr="0080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смогла удержать интерес детей на протяжении всего времени и полноценно выполнить все поставленные задачи.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Благодаря грамотному подбору игровых ситуаций педагог стимулировал проявление активности и самостоятельности детей в поисках выхода из затруднительных моментов образовательной деятельности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    Длительность образовательной деятельности по этапам соответствовала нормативным </w:t>
      </w:r>
      <w:r w:rsidRPr="0080182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требованием образовательной программы. Дети на занятии организованны, дисциплинированны, </w:t>
      </w:r>
      <w:r w:rsidRPr="008018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говорит об их заинтересованности темой, темп работы в норме, четкое </w:t>
      </w:r>
      <w:r w:rsidRPr="008018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исполнения заданий. </w:t>
      </w:r>
      <w:r w:rsidRPr="0080182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Демонстрировала владение методами работы с воспитанниками с 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разным уровнем развития.</w:t>
      </w:r>
    </w:p>
    <w:p w:rsidR="0080182A" w:rsidRPr="0080182A" w:rsidRDefault="0080182A" w:rsidP="0080182A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Использовались      следующие      виды    </w:t>
      </w:r>
      <w:proofErr w:type="gramStart"/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 деятельности</w:t>
      </w:r>
      <w:proofErr w:type="gramEnd"/>
      <w:r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игровая, двигательная, </w:t>
      </w:r>
      <w:r w:rsidR="00C86E7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познавательная, коммуникативная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      В итоге </w:t>
      </w:r>
      <w:r w:rsidR="00C86E7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</w:t>
      </w:r>
      <w:r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 воспитателем была проведена рефлексия (анализ деятельности детей, самоанализ, практическое применение своих знаний).</w:t>
      </w:r>
    </w:p>
    <w:p w:rsidR="0080182A" w:rsidRPr="0080182A" w:rsidRDefault="0080182A" w:rsidP="00801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Воспитатель</w:t>
      </w:r>
    </w:p>
    <w:p w:rsidR="0080182A" w:rsidRPr="0080182A" w:rsidRDefault="00192B77" w:rsidP="00801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МК</w:t>
      </w:r>
      <w:r w:rsidR="00C86E7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ДОУ 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ЦРР дет.сад№</w:t>
      </w: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12» </w:t>
      </w:r>
      <w:r w:rsidR="0080182A"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End"/>
      <w:r w:rsidR="0080182A" w:rsidRPr="008018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      З.А. 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Халитова</w:t>
      </w:r>
      <w:proofErr w:type="spellEnd"/>
    </w:p>
    <w:p w:rsidR="0080182A" w:rsidRPr="0080182A" w:rsidRDefault="0080182A" w:rsidP="00801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192B77" w:rsidP="00801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Подпись </w:t>
      </w:r>
      <w:r w:rsidR="0080182A"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заверяю</w:t>
      </w:r>
      <w:proofErr w:type="gramEnd"/>
      <w:r w:rsidR="0080182A" w:rsidRPr="008018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80182A" w:rsidRPr="0080182A" w:rsidRDefault="00692510" w:rsidP="00801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Завед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МКДОУ «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ЦРРдет.сад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12»</w:t>
      </w:r>
      <w:r w:rsidR="0080182A" w:rsidRPr="008018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  </w:t>
      </w:r>
      <w:proofErr w:type="gramEnd"/>
      <w:r w:rsidR="0080182A" w:rsidRPr="008018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             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     Х.А. Сулейманова</w:t>
      </w:r>
    </w:p>
    <w:p w:rsidR="0080182A" w:rsidRPr="0080182A" w:rsidRDefault="0080182A" w:rsidP="00801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80182A" w:rsidP="00801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80182A" w:rsidP="00801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br/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br/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br/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br/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br/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Справка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Дана  Сидоровой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Алёне Викторовне – воспитателю МБДОУ № 19 о том, что за период работы с 29.04.2014г. по настоящее время нарушения по технике безопасности отсутствуют.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Заведующий МБДОУ № 19                                           Т.Л.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Бурлай</w:t>
      </w:r>
      <w:proofErr w:type="spellEnd"/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Перечень ЦОР к разделам программы,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 xml:space="preserve"> используемых в </w:t>
      </w:r>
      <w:proofErr w:type="spellStart"/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межаттестационный</w:t>
      </w:r>
      <w:proofErr w:type="spellEnd"/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 xml:space="preserve"> период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tbl>
      <w:tblPr>
        <w:tblW w:w="0" w:type="auto"/>
        <w:tblInd w:w="-885" w:type="dxa"/>
        <w:shd w:val="clear" w:color="auto" w:fill="FC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350"/>
        <w:gridCol w:w="3021"/>
      </w:tblGrid>
      <w:tr w:rsidR="0080182A" w:rsidRPr="0080182A" w:rsidTr="0080182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divId w:val="1541014790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Перечень лицензионных ЦОР к разделам программы, используемых в </w:t>
            </w:r>
            <w:proofErr w:type="spell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межаттестационный</w:t>
            </w:r>
            <w:proofErr w:type="spell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период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Перечень ЦОР, созданные самостоятельно, используемых в </w:t>
            </w:r>
            <w:proofErr w:type="spell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межаттестационный</w:t>
            </w:r>
            <w:proofErr w:type="spell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период</w:t>
            </w:r>
          </w:p>
        </w:tc>
      </w:tr>
      <w:tr w:rsidR="0080182A" w:rsidRPr="0080182A" w:rsidTr="0080182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Всероссийский интернет-педсовет: </w:t>
            </w:r>
            <w:hyperlink r:id="rId4" w:history="1"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http</w:t>
              </w:r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pedsovet</w:t>
              </w:r>
              <w:proofErr w:type="spellEnd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.</w:t>
              </w:r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org</w:t>
              </w:r>
            </w:hyperlink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Всероссийский журнал «Дошкольник»:</w:t>
            </w:r>
          </w:p>
          <w:p w:rsidR="0080182A" w:rsidRPr="0080182A" w:rsidRDefault="00692510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hyperlink r:id="rId5" w:history="1">
              <w:r w:rsidR="0080182A"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http://doshkolnik.ru</w:t>
              </w:r>
            </w:hyperlink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Социальная сеть работников </w:t>
            </w: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образования:</w:t>
            </w:r>
            <w:hyperlink r:id="rId6" w:history="1"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http</w:t>
              </w:r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nsportal</w:t>
              </w:r>
              <w:proofErr w:type="spellEnd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proofErr w:type="gramEnd"/>
            </w:hyperlink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 xml:space="preserve">Воспитатель.com:   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http://vospitatel.com.ua/                      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Образовательный </w:t>
            </w:r>
            <w:proofErr w:type="spellStart"/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портал:</w:t>
            </w:r>
            <w:hyperlink r:id="rId7" w:history="1"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http</w:t>
              </w:r>
              <w:proofErr w:type="spellEnd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://www.maam.ru/</w:t>
              </w:r>
              <w:proofErr w:type="gramEnd"/>
            </w:hyperlink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Детский </w:t>
            </w:r>
            <w:proofErr w:type="spellStart"/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сад.Ру</w:t>
            </w:r>
            <w:proofErr w:type="spell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:</w:t>
            </w:r>
            <w:hyperlink r:id="rId8" w:history="1"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http</w:t>
              </w:r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detskiysad</w:t>
              </w:r>
              <w:proofErr w:type="spellEnd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80182A">
                <w:rPr>
                  <w:rFonts w:ascii="Times New Roman" w:eastAsia="Times New Roman" w:hAnsi="Times New Roman" w:cs="Times New Roman"/>
                  <w:color w:val="EC0022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proofErr w:type="gramEnd"/>
            </w:hyperlink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Мультимедийная презентация на консультацию для воспитателей «Утренняя гимнастика в ДОУ»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</w:tr>
      <w:tr w:rsidR="0080182A" w:rsidRPr="0080182A" w:rsidTr="0080182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Социально-коммуникативное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vAlign w:val="center"/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Мультимедийная презентация «Профессии нашего села»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</w:tr>
      <w:tr w:rsidR="0080182A" w:rsidRPr="0080182A" w:rsidTr="0080182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vAlign w:val="center"/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Видеофрагменты артикуляционной гимнастики для детей средней группы.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</w:tr>
      <w:tr w:rsidR="0080182A" w:rsidRPr="0080182A" w:rsidTr="0080182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vAlign w:val="center"/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Мультимедийная  презентация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«Космическое путешествие»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</w:tr>
      <w:tr w:rsidR="0080182A" w:rsidRPr="0080182A" w:rsidTr="0080182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Художественно-эстетическое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vAlign w:val="center"/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Видеофрагменты по теме «Хохломская роспись»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</w:tr>
    </w:tbl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Воспитатель МБДОУ № 19                                         А.В. Сидорова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Полноту и достоверность сведений подтверждаю,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Заведующий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МБДОУ  №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19                                         Т.Л.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Бурлай</w:t>
      </w:r>
      <w:proofErr w:type="spell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          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F21BD7" w:rsidRDefault="00F21BD7" w:rsidP="0080182A">
      <w:pPr>
        <w:shd w:val="clear" w:color="auto" w:fill="FCFFF0"/>
        <w:spacing w:after="0" w:line="240" w:lineRule="auto"/>
        <w:jc w:val="center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</w:p>
    <w:p w:rsidR="0080182A" w:rsidRDefault="0080182A" w:rsidP="0080182A">
      <w:pPr>
        <w:shd w:val="clear" w:color="auto" w:fill="FCFFF0"/>
        <w:spacing w:after="0" w:line="240" w:lineRule="auto"/>
        <w:jc w:val="center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СПРАВКА </w:t>
      </w:r>
      <w:r w:rsidR="00F21BD7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–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ПОДТВЕРЖДЕНИЕ</w:t>
      </w:r>
    </w:p>
    <w:p w:rsidR="00F21BD7" w:rsidRPr="0080182A" w:rsidRDefault="00F21BD7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Default="0080182A" w:rsidP="0080182A">
      <w:pPr>
        <w:shd w:val="clear" w:color="auto" w:fill="FCFFF0"/>
        <w:spacing w:after="0" w:line="240" w:lineRule="auto"/>
        <w:jc w:val="center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апробации ЦОР, созданных самостоятельно</w:t>
      </w:r>
    </w:p>
    <w:p w:rsidR="00F21BD7" w:rsidRPr="0080182A" w:rsidRDefault="00F21BD7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F21BD7" w:rsidP="0080182A">
      <w:pPr>
        <w:shd w:val="clear" w:color="auto" w:fill="FCFFF0"/>
        <w:spacing w:after="0" w:line="326" w:lineRule="atLeast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Гаджиева </w:t>
      </w:r>
      <w:proofErr w:type="spellStart"/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Алкмена</w:t>
      </w:r>
      <w:proofErr w:type="spellEnd"/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Ибрагимовна</w:t>
      </w:r>
      <w:proofErr w:type="spellEnd"/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, активно обобщает опыт внедрения ЦОР в </w:t>
      </w:r>
      <w:proofErr w:type="spellStart"/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воспитательно</w:t>
      </w:r>
      <w:proofErr w:type="spellEnd"/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-образовательный процесс, делится своим опытом с коллегами, участвует в обучающих семинарах, конкурсах.</w:t>
      </w:r>
    </w:p>
    <w:p w:rsidR="0080182A" w:rsidRPr="0080182A" w:rsidRDefault="00F21BD7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   Администрация </w:t>
      </w:r>
      <w:proofErr w:type="gramStart"/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МК</w:t>
      </w:r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ЦРРДет.сад</w:t>
      </w:r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№12 </w:t>
      </w:r>
      <w:proofErr w:type="spellStart"/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подтверждает,</w:t>
      </w:r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что</w:t>
      </w:r>
      <w:proofErr w:type="spellEnd"/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воспитатель</w:t>
      </w:r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Гаджиева </w:t>
      </w:r>
      <w:proofErr w:type="spellStart"/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Алкмена</w:t>
      </w:r>
      <w:proofErr w:type="spellEnd"/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</w:t>
      </w:r>
      <w:proofErr w:type="spellStart"/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Ибрагимовна</w:t>
      </w:r>
      <w:proofErr w:type="spellEnd"/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</w:t>
      </w:r>
      <w:r w:rsidR="0080182A"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 своей педагогической деятельности систематично использует разработанные самостоятельно цифровые образовательные ресурсы: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- Мультимедийная презентация «Профессии нашего села»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- Мультимедийная презентация «Космическое путешествие»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- Видеофрагменты артикуляционной гимнастики для детей средней группы.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lastRenderedPageBreak/>
        <w:t>- Видеофрагм</w:t>
      </w:r>
      <w:r w:rsidR="002C689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енты по теме «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»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- Мультимедийная презентация на консультацию для воспитателей «Утренняя гимнастика в ДОУ»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Разработанные воспитателем цифровые образовательные ресурсы широко применяются в организации, как образовательной деятельности, так и в реализации режимных моментов с детьми. Данные ЦОР могут использоваться с детьми среднего и старшего дошкольного возраста.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Полноту и достоверность сведений подтверждаю,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Заведующий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МБДОУ  №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19                                         Т.Л.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Бурлай</w:t>
      </w:r>
      <w:proofErr w:type="spell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         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Письменный отчет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об организации педагогического процесса с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детьми,  уровень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развития которых отличается от нормативного, и создании условий для динамических изменений  психологического развития детей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воспитателя МБДОУ № 19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Сидоровой Алёны Викторовны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 своей педагогической деятельности я придерживаюсь принципа индивидуального сопровождения воспитанника, который заключается в целенаправленной систематической совместной деятельности педагога и ребенка. Она строится на основе индивидуальных возможностей самого дошкольника и определяет последовательность дальнейших действий с целью развития его способностей.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Организуя педагогический процесс с детьми, уровень которых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отличается  от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нормативного, создаю условия для динамических изменений их психологического развития. С этой целью разрабатываю индивидуальный образовательный маршрут, который представляет собой персональный путь компенсации трудностей в обучении и развитии, а в дальнейшем реализации личностного потенциала воспитанника: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интеллектуального;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эмоционально-волевого;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деятельностного</w:t>
      </w:r>
      <w:proofErr w:type="spell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нравственно-духовного.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На подготовительном этапе создания индивидуальных образовательных маршрутов воспитанников я изучила методическую литературу по данному вопросу – научные труды Ш.Ю.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Амонашвили</w:t>
      </w:r>
      <w:proofErr w:type="spell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, В.В. Давыдова, Т.Н. Князева и др.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Мною выявлена группа дошкольников, испытывающих трудности в процессе обучения: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личностные;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lastRenderedPageBreak/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регулятивные;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познавательные;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коммуникативные.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По результатам педагогического наблюдения были составлены рекомендации для родителей данных воспитанников по основным направлениям развития дошкольников: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«Социально-коммуникативное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«Познавательное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«Речевое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«Художественно-эстетическое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«Физическое развитие».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Далее выявляла причины возникновения трудностей развития воспитанника. По результатам педагогического наблюдения мной заполнены диагностические карты по образовательным областям: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«Социально-коммуникативное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«Познавательное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«Речевое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«Художественно-эстетическое развитие»;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«Физическое развитие».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Далее мною сформулированы цели и задачи предстоящей работы, подобрано содержание, методы и приемы педагогического воздействия.  На основе результатов педагогического наблюдения были разработаны индивидуальные образовательные маршруты.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Индивидуальная работа с каждым воспитанником строилась с учетом индивидуальных особенностей детей и степени нарушения, их интересов и способностей. На занятиях использовались как традиционные приемы работы, так и современные технологии.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Компьютерные  дидактические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игры для развития психических  процессов и мультимедийные презентации особенно нравились детям и повышали эффективность педагогического процесса, повышая познавательную активность  дошкольников. 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Поскольку ведущим видом деятельности ребенка дошкольного возраста является игра, то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освоение  содержания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коррекционно-развивающей работы я осуществляю в различных видах игровой деятельности. Реализация индивидуального образовательного маршрута происходит в зависимости от желания ребенка, его интереса и выбора, в удобное для него время. В реализации индивидуального образовательного маршрута я использую прием «почта», в котором воспитанники получают письмо, адресованное конкретному ребенку с условными обозначениями задания.</w:t>
      </w:r>
    </w:p>
    <w:p w:rsidR="0080182A" w:rsidRPr="0080182A" w:rsidRDefault="0080182A" w:rsidP="008018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Благодаря усилиям всех участников педагогического процесса коррекционного обучения и значимую роль в этом процессе играют родители. Поэтому, планируя работу с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родителями,  старалась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разнообразить формы и методы привлечения родителей к познавательной деятельности с детьми.  В начале учебного года провела родительское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собрание  с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целью раскрыть необходимость совместных усилий в преодолении проблем в развитии. Мною 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lastRenderedPageBreak/>
        <w:t xml:space="preserve">была проведена консультация для родителей с практическими советами. Цель этой встречи – познакомить родителей с методами и приемами работы в условиях семейного воспитания. В течение учебного года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выпускала  памятки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 и рекомендации для родителей с целью пропаганды  совместной познавательной  деятельность с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детьми.Перечисленные</w:t>
      </w:r>
      <w:proofErr w:type="spell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формы работы с родителями, считаю необходимыми, так как они дают возможность родителям принимать в них непосредственное участие, повышают их  педагогическую компетентность.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Таким образом, в ходе организации педагогического процесса с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детьми,  уровень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развития которых отличается от нормативного я составила и приступила к реализации индивидуальных образовательных маршрутов воспитанников, у которых были выявлены трудности в развитии.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Структура индивидуального образовательного маршрута включает следующие компоненты: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режимные моменты;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образовательная деятельность (отбор содержания программного материала на основе образовательных программ, реализуемых в ДОУ, в том числе программ дополнительного образования);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самостоятельная деятельность;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Symbol" w:eastAsia="Times New Roman" w:hAnsi="Symbol" w:cs="Times New Roman"/>
          <w:color w:val="696969"/>
          <w:sz w:val="28"/>
          <w:szCs w:val="28"/>
          <w:lang w:eastAsia="ru-RU"/>
        </w:rPr>
        <w:t>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      взаимодействие с родителями.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 ходе реализации индивидуальных образовательных маршрутов воспитанников, испытывающих трудности в обучении, были созданы педагогические условия для их устранения и выявлена положительная динамика их психологического развития.</w:t>
      </w:r>
    </w:p>
    <w:p w:rsidR="0080182A" w:rsidRPr="0080182A" w:rsidRDefault="0080182A" w:rsidP="0080182A">
      <w:pPr>
        <w:shd w:val="clear" w:color="auto" w:fill="FCFFF0"/>
        <w:spacing w:after="0" w:line="240" w:lineRule="auto"/>
        <w:ind w:firstLine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ind w:firstLine="360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Воспитатель МБДОУ № 19 __________ /А.В. Сидорова/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Заведующий МБДОУ № 19_________ /Т.Л.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Бурлай</w:t>
      </w:r>
      <w:proofErr w:type="spell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/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Письменный отчёт  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об использовании современных форм сотрудничества с семьями воспитанников, соответствующих ФГОС ДО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воспитателя – Сидоровой Алены Викторовны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     Сотрудничество и взаимодействие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воспитателя  с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родителями является важной составной частью в работе по преодолению трудностей в развитии и воспитании дошкольников. Только основываясь на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этом  можно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добиться высоких результатов. Считаю, </w:t>
      </w: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что сотрудничество с родителями на основе принципов партнерства, равенства, равнозначности и взаимности - залог успеха.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Для формирования эффективного взаимодействия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с  родителями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я использую следующие  принципы сотрудничества: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- индивидуальный подход к каждой семье;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- гуманный подход ко всем участникам процесса воспитания; преемственность согласованных действий;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- открытость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отношений,  обратная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связь.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Основная  цель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моего взаимодействия с  семьями воспитанников – это включение родителей в совместный </w:t>
      </w:r>
      <w:proofErr w:type="spell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воспитательно</w:t>
      </w:r>
      <w:proofErr w:type="spell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–образовательный процесс и создание единого пространства.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В процессе сотрудничества мною решаются следующие задачи: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- сформировать у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родителей  желание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помогать своему ребенку, 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мотивацию  к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участию в образовательном  процессе;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-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повышать  уровень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  педагогической компетентности родителей.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 - осуществлять информационную и дидактическую поддержку семьи.</w:t>
      </w:r>
    </w:p>
    <w:p w:rsidR="0080182A" w:rsidRPr="0080182A" w:rsidRDefault="0080182A" w:rsidP="0080182A">
      <w:pPr>
        <w:shd w:val="clear" w:color="auto" w:fill="FCFFF0"/>
        <w:spacing w:after="0" w:line="250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Помимо традиционных форм сотрудничества с семьями воспитанников мною осуществляется постоянный </w:t>
      </w:r>
      <w:proofErr w:type="gramStart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поиск  эффективных</w:t>
      </w:r>
      <w:proofErr w:type="gramEnd"/>
      <w:r w:rsidRPr="0080182A">
        <w:rPr>
          <w:rFonts w:ascii="Georgia" w:eastAsia="Times New Roman" w:hAnsi="Georgia" w:cs="Times New Roman"/>
          <w:sz w:val="28"/>
          <w:szCs w:val="28"/>
          <w:lang w:eastAsia="ru-RU"/>
        </w:rPr>
        <w:t>, инновационных форм взаимодействия  с родителями.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      Современные формы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сотрудничества  с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родителями,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используемые в работе с родителями:</w:t>
      </w:r>
    </w:p>
    <w:tbl>
      <w:tblPr>
        <w:tblW w:w="0" w:type="auto"/>
        <w:shd w:val="clear" w:color="auto" w:fill="FC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2732"/>
        <w:gridCol w:w="4296"/>
      </w:tblGrid>
      <w:tr w:rsidR="0080182A" w:rsidRPr="0080182A" w:rsidTr="0080182A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Наименование</w:t>
            </w:r>
          </w:p>
          <w:p w:rsidR="0080182A" w:rsidRPr="0080182A" w:rsidRDefault="0080182A" w:rsidP="008018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Цели использования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Формы проведения</w:t>
            </w:r>
          </w:p>
        </w:tc>
      </w:tr>
      <w:tr w:rsidR="0080182A" w:rsidRPr="0080182A" w:rsidTr="0080182A">
        <w:trPr>
          <w:trHeight w:val="1569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Информационно - аналитические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Выявить интересы, потребности, запросы родителей; уровень их педагогической грамотности; установить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эмоциональный контакт между педагогами, родителями и детьми.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1.Анкетирование.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 2.Изучение социального паспорта </w:t>
            </w: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семьи.   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                         </w:t>
            </w:r>
          </w:p>
        </w:tc>
      </w:tr>
      <w:tr w:rsidR="0080182A" w:rsidRPr="0080182A" w:rsidTr="0080182A">
        <w:trPr>
          <w:trHeight w:val="530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Познакомить родителей с возрастными и психологическими особенностями детей дошкольного возраста. Формирование </w:t>
            </w: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 xml:space="preserve">практических навыков </w:t>
            </w: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воспитания  детей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1.Проведение групповых родительских собраний в нетрадиционной форме.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2. Проведение консультаций (групповых, индивидуальных).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3.Игровые тренинги.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4. Педагогическая библиотека для родителей. 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5. Проведение совместных занятий родителей с детьми.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6.Индивидуально – практические занятия.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7. Беседы.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8. Дискуссии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9.Газета для родителей</w:t>
            </w:r>
          </w:p>
        </w:tc>
      </w:tr>
      <w:tr w:rsidR="0080182A" w:rsidRPr="0080182A" w:rsidTr="0080182A">
        <w:trPr>
          <w:trHeight w:val="346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lastRenderedPageBreak/>
              <w:t>Наглядно – информационные: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информационно – ознакомительная форма.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Знакомство родителей с детским садом, особенностями работы воспитателей, специалистов; особенностями пребывания ребенка в группе.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1. Дни открытых дверей в группе. 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2. Открытые просмотры занятий и других видов деятельности.        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3. Выставки детских работ.                                    4. Выставки совместных работ детей и родителей. 5.Видеоролики о жизни детей в группе.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6. Использование </w:t>
            </w: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современных  технологий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(проектная деятельность, ИКТ).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7.Тематические фотовыставки. </w:t>
            </w:r>
          </w:p>
        </w:tc>
      </w:tr>
      <w:tr w:rsidR="0080182A" w:rsidRPr="0080182A" w:rsidTr="0080182A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Информационно- просветительская форма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Обогатить знаниями родителей об особенностях </w:t>
            </w: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развития,  воспитания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их детей.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1.Информационные стенды.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2.Папки – передвижки.          3.Тематические выставки.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 4.Буклеты, памятки, </w:t>
            </w:r>
            <w:proofErr w:type="gramStart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рекомендации.   </w:t>
            </w:r>
            <w:proofErr w:type="gramEnd"/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                     </w:t>
            </w:r>
          </w:p>
        </w:tc>
      </w:tr>
      <w:tr w:rsidR="0080182A" w:rsidRPr="0080182A" w:rsidTr="0080182A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Досуговые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Установить теплые, доверительные отношения, эмоциональный контакт между педагогами и родителями, между родителями и детьми.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F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Совместные досуги, праздники, участие родителей и детей в выставках: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1.День матери.                      2.Новый год.                              3.Папа, мама, я – дружная семья.                                  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4.Совместный отдых детей и родителей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5.Концерты      </w:t>
            </w:r>
          </w:p>
          <w:p w:rsidR="0080182A" w:rsidRPr="0080182A" w:rsidRDefault="0080182A" w:rsidP="0080182A">
            <w:pPr>
              <w:spacing w:after="0" w:line="240" w:lineRule="auto"/>
              <w:rPr>
                <w:rFonts w:ascii="Georgia" w:eastAsia="Times New Roman" w:hAnsi="Georgia" w:cs="Times New Roman"/>
                <w:color w:val="696969"/>
                <w:sz w:val="28"/>
                <w:szCs w:val="28"/>
                <w:lang w:eastAsia="ru-RU"/>
              </w:rPr>
            </w:pPr>
            <w:r w:rsidRPr="0080182A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6.Развлечения.                                7. Выставки.</w:t>
            </w:r>
          </w:p>
        </w:tc>
      </w:tr>
    </w:tbl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     Опыт работы с использование современных форм сотрудничества с родителями показал, что в результате их применения позиция </w:t>
      </w:r>
      <w:proofErr w:type="gram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родителей  стала</w:t>
      </w:r>
      <w:proofErr w:type="gramEnd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</w:t>
      </w: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lastRenderedPageBreak/>
        <w:t>более гибкой. Теперь они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родителями, что способствует укреплению партнерских взаимоотношений между педагогами и родителями воспитанников.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Воспитатель МБДОУ № 19                                           А.В. Сидорова</w:t>
      </w: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Заведующий МБДОУ № 19                                           Т.Л. </w:t>
      </w:r>
      <w:proofErr w:type="spellStart"/>
      <w:r w:rsidRPr="0080182A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Бурлай</w:t>
      </w:r>
      <w:proofErr w:type="spellEnd"/>
    </w:p>
    <w:p w:rsidR="0080182A" w:rsidRPr="0080182A" w:rsidRDefault="0080182A" w:rsidP="0080182A">
      <w:pPr>
        <w:shd w:val="clear" w:color="auto" w:fill="FCFFF0"/>
        <w:spacing w:after="0" w:line="240" w:lineRule="auto"/>
        <w:jc w:val="both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Отзыв</w:t>
      </w: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о мастер-классе</w:t>
      </w:r>
    </w:p>
    <w:p w:rsidR="0080182A" w:rsidRPr="0080182A" w:rsidRDefault="0080182A" w:rsidP="0080182A">
      <w:pPr>
        <w:shd w:val="clear" w:color="auto" w:fill="FCFFF0"/>
        <w:spacing w:after="0" w:line="326" w:lineRule="atLeast"/>
        <w:jc w:val="center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на тему «Развивающие игры для детей и всей семьи»</w:t>
      </w:r>
    </w:p>
    <w:p w:rsidR="0080182A" w:rsidRPr="0080182A" w:rsidRDefault="0080182A" w:rsidP="0080182A">
      <w:pPr>
        <w:shd w:val="clear" w:color="auto" w:fill="FCFFF0"/>
        <w:spacing w:after="0" w:line="326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Дата проведения: 15.04.2015г.</w:t>
      </w:r>
    </w:p>
    <w:p w:rsidR="0080182A" w:rsidRPr="0080182A" w:rsidRDefault="0080182A" w:rsidP="0080182A">
      <w:pPr>
        <w:shd w:val="clear" w:color="auto" w:fill="FCFFF0"/>
        <w:spacing w:after="0" w:line="326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 xml:space="preserve">Мы, родители подготовительной к школе группы, Воротынец К.В., </w:t>
      </w:r>
      <w:proofErr w:type="spellStart"/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Несходовская</w:t>
      </w:r>
      <w:proofErr w:type="spellEnd"/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 xml:space="preserve"> Ю.В. хотим выразить огромную благодарность воспитателю Алене Викторовне за проведенный мастер-класс для родителей по развивающим играм для детей и всей семьи.</w:t>
      </w:r>
    </w:p>
    <w:p w:rsidR="0080182A" w:rsidRPr="0080182A" w:rsidRDefault="0080182A" w:rsidP="0080182A">
      <w:pPr>
        <w:shd w:val="clear" w:color="auto" w:fill="FCFFF0"/>
        <w:spacing w:after="0" w:line="326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Очень интересно и как всегда профессионально подготовленный Аленой Викторовной материал позволил родителям вернуться на время в свое детство и опять попробовать себя в роли своих детей, которые с удовольствием отправляются в различные игровые сюжеты. Она познакомила родителей с классификацией игр: подвижные, сюжетно-ролевые, малоподвижные и другие.  Очень подробно и с жизненными примерами воспитатель представил родителям памятку «Правила организации игры с ребенком», которую после раздал родителям. Все предложенные жизненные ситуации родители разбирали коллективно, выдвигая свои ответы на вопросы.</w:t>
      </w:r>
    </w:p>
    <w:p w:rsidR="0080182A" w:rsidRPr="0080182A" w:rsidRDefault="0080182A" w:rsidP="0080182A">
      <w:pPr>
        <w:shd w:val="clear" w:color="auto" w:fill="FCFFF0"/>
        <w:spacing w:after="0" w:line="326" w:lineRule="atLeast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Родители: ______________Воротынец К.В.</w:t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                  </w:t>
      </w:r>
    </w:p>
    <w:p w:rsidR="0080182A" w:rsidRPr="0080182A" w:rsidRDefault="0080182A" w:rsidP="0080182A">
      <w:pPr>
        <w:shd w:val="clear" w:color="auto" w:fill="FCFFF0"/>
        <w:spacing w:after="0" w:line="240" w:lineRule="auto"/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</w:pPr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                  ______________</w:t>
      </w:r>
      <w:proofErr w:type="spellStart"/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>Несходовская</w:t>
      </w:r>
      <w:proofErr w:type="spellEnd"/>
      <w:r w:rsidRPr="0080182A">
        <w:rPr>
          <w:rFonts w:ascii="Georgia" w:eastAsia="Times New Roman" w:hAnsi="Georgia" w:cs="Times New Roman"/>
          <w:color w:val="696969"/>
          <w:sz w:val="28"/>
          <w:szCs w:val="28"/>
          <w:lang w:eastAsia="ru-RU"/>
        </w:rPr>
        <w:t xml:space="preserve"> Ю.В.                 15.04.2015г.</w:t>
      </w:r>
    </w:p>
    <w:p w:rsidR="00CD269A" w:rsidRPr="00F06153" w:rsidRDefault="00CD269A">
      <w:pPr>
        <w:rPr>
          <w:sz w:val="28"/>
          <w:szCs w:val="28"/>
        </w:rPr>
      </w:pPr>
    </w:p>
    <w:sectPr w:rsidR="00CD269A" w:rsidRPr="00F0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CB"/>
    <w:rsid w:val="000D4800"/>
    <w:rsid w:val="00192B77"/>
    <w:rsid w:val="00266AFF"/>
    <w:rsid w:val="002C6891"/>
    <w:rsid w:val="00692510"/>
    <w:rsid w:val="0080182A"/>
    <w:rsid w:val="009E31FB"/>
    <w:rsid w:val="00A8629C"/>
    <w:rsid w:val="00C368ED"/>
    <w:rsid w:val="00C86E78"/>
    <w:rsid w:val="00CD269A"/>
    <w:rsid w:val="00DD44BB"/>
    <w:rsid w:val="00E55F01"/>
    <w:rsid w:val="00F06153"/>
    <w:rsid w:val="00F21BD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C689-F242-468A-94F6-4F81C1B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087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891">
          <w:marLeft w:val="0"/>
          <w:marRight w:val="19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696">
          <w:marLeft w:val="28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5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04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20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931">
          <w:marLeft w:val="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560">
          <w:marLeft w:val="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874">
          <w:marLeft w:val="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368">
          <w:marLeft w:val="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94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19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18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762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9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1190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708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306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409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36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34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7480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7059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861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710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51800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7886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108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9346">
              <w:marLeft w:val="12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00483">
              <w:marLeft w:val="1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9853">
              <w:marLeft w:val="1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615">
              <w:marLeft w:val="1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8064">
              <w:marLeft w:val="1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ysa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a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" TargetMode="External"/><Relationship Id="rId5" Type="http://schemas.openxmlformats.org/officeDocument/2006/relationships/hyperlink" Target="http://doshkolnik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edsovet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6</cp:revision>
  <cp:lastPrinted>2018-11-30T14:06:00Z</cp:lastPrinted>
  <dcterms:created xsi:type="dcterms:W3CDTF">2018-11-28T08:53:00Z</dcterms:created>
  <dcterms:modified xsi:type="dcterms:W3CDTF">2019-01-18T14:39:00Z</dcterms:modified>
</cp:coreProperties>
</file>